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B" w:rsidRDefault="003519FB" w:rsidP="003519FB">
      <w:pPr>
        <w:jc w:val="center"/>
        <w:rPr>
          <w:rFonts w:cs="Cordia New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2150BC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 w:rsidRPr="0021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50BC" w:rsidRPr="002150BC">
        <w:rPr>
          <w:rFonts w:ascii="TH SarabunIT๙" w:hAnsi="TH SarabunIT๙" w:cs="TH SarabunIT๙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664B08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150BC" w:rsidRDefault="002150BC" w:rsidP="002150BC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 w:rsidRPr="002150BC">
        <w:rPr>
          <w:rFonts w:ascii="TH SarabunIT๙" w:hAnsi="TH SarabunIT๙" w:cs="TH SarabunIT๙"/>
          <w:sz w:val="32"/>
          <w:szCs w:val="32"/>
        </w:rPr>
        <w:t xml:space="preserve">3 ( </w:t>
      </w:r>
      <w:r w:rsidRPr="002150B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2560- 2564</w:t>
      </w:r>
      <w:r w:rsidRPr="002150BC">
        <w:rPr>
          <w:rFonts w:ascii="TH SarabunIT๙" w:hAnsi="TH SarabunIT๙" w:cs="TH SarabunIT๙"/>
          <w:sz w:val="32"/>
          <w:szCs w:val="32"/>
        </w:rPr>
        <w:t xml:space="preserve">) </w:t>
      </w:r>
      <w:r w:rsidRPr="002150BC">
        <w:rPr>
          <w:rFonts w:ascii="TH SarabunIT๙" w:hAnsi="TH SarabunIT๙" w:cs="TH SarabunIT๙"/>
          <w:sz w:val="32"/>
          <w:szCs w:val="32"/>
          <w:cs/>
        </w:rPr>
        <w:t>และการประ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เนินงานของหน่วยงานภาครัฐ(</w:t>
      </w:r>
      <w:r w:rsidRPr="002150BC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2150BC">
        <w:rPr>
          <w:rFonts w:ascii="TH SarabunIT๙" w:hAnsi="TH SarabunIT๙" w:cs="TH SarabunIT๙"/>
          <w:sz w:val="32"/>
          <w:szCs w:val="32"/>
        </w:rPr>
        <w:t xml:space="preserve">2562 </w:t>
      </w:r>
      <w:r w:rsidRPr="002150BC">
        <w:rPr>
          <w:rFonts w:ascii="TH SarabunIT๙" w:hAnsi="TH SarabunIT๙" w:cs="TH SarabunIT๙"/>
          <w:sz w:val="32"/>
          <w:szCs w:val="32"/>
          <w:cs/>
        </w:rPr>
        <w:t>ได้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่วนได้ส่วนเสียมีส่วนร่วมในการดำ</w:t>
      </w: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เนินงาน ดังนั้น </w:t>
      </w:r>
      <w:r w:rsidRPr="003519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จึงได้ประกาศมาตรการส่งเสริมความโปร่งใสในการจัดซื้อจัดจ้างเป็นแนวทางของหน่วยงาน ดังนี้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ให้เจ้าหน้าที่ป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2150BC">
        <w:rPr>
          <w:rFonts w:ascii="TH SarabunIT๙" w:hAnsi="TH SarabunIT๙" w:cs="TH SarabunIT๙"/>
          <w:sz w:val="32"/>
          <w:szCs w:val="32"/>
          <w:cs/>
        </w:rPr>
        <w:t>บัติหน้าท</w:t>
      </w:r>
      <w:r>
        <w:rPr>
          <w:rFonts w:ascii="TH SarabunIT๙" w:hAnsi="TH SarabunIT๙" w:cs="TH SarabunIT๙"/>
          <w:sz w:val="32"/>
          <w:szCs w:val="32"/>
          <w:cs/>
        </w:rPr>
        <w:t>ี่เกี่ยวกับการจัดซื้อจัดจ้าง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เนินการบันทึกขั้นตอนการจัดซื้อจัดจ้างและ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การบริหารการพัสดุภาครัฐ ให้เป็นไปตามระเบียบกระทรวงการคลังว่าด้วยการจัดซื้อจัดจ้างและการบริหารพัสดุ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 xml:space="preserve">ภาครัฐ พ.ศ. </w:t>
      </w:r>
      <w:r w:rsidRPr="002150BC"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/>
          <w:sz w:val="32"/>
          <w:szCs w:val="32"/>
          <w:cs/>
        </w:rPr>
        <w:t>โดยได้ด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เนินการในระบบเครือข่ายสารสนเทศของกรมบัญชีกลางผ่านระบบการจัดซื้อจัด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จ้า</w:t>
      </w:r>
      <w:r>
        <w:rPr>
          <w:rFonts w:ascii="TH SarabunIT๙" w:hAnsi="TH SarabunIT๙" w:cs="TH SarabunIT๙"/>
          <w:sz w:val="32"/>
          <w:szCs w:val="32"/>
          <w:cs/>
        </w:rPr>
        <w:t>งภาครัฐ ตามวิธีการกรมบัญชีการก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หนดดังนี้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แผนจัดซื้อจัดจ้าง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ร่างขอบเขตของงานหรือรายละเอียดคุณลักษณะเฉพาะของพัสดุหรือรูปแบบรายการก่อสร้าง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รายงานขอซื้อขอจ้าง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รายงานการพิจารณาผล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6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ประกาศผู้ชนะการจัดซื้อจัดจ้าง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ห้ามมิให้เจ้าหน้าที่ผู้ซึ่งป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2150BC">
        <w:rPr>
          <w:rFonts w:ascii="TH SarabunIT๙" w:hAnsi="TH SarabunIT๙" w:cs="TH SarabunIT๙"/>
          <w:sz w:val="32"/>
          <w:szCs w:val="32"/>
          <w:cs/>
        </w:rPr>
        <w:t>บัติหน้าที่เกี่ยวกับการจัดซ้อจัดจ้างแสวงหาผลประโยชน์หรือยอมให้ผู้อื่น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นาจหน้าที่ของตนแสวงหาประโยชน์จากการจัดซื้อจัดจ้าง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0BC" w:rsidRDefault="002150BC" w:rsidP="002150BC">
      <w:pPr>
        <w:spacing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ให้เจ้าหน้าที่ซึ่งป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2150BC">
        <w:rPr>
          <w:rFonts w:ascii="TH SarabunIT๙" w:hAnsi="TH SarabunIT๙" w:cs="TH SarabunIT๙"/>
          <w:sz w:val="32"/>
          <w:szCs w:val="32"/>
          <w:cs/>
        </w:rPr>
        <w:t>บัติหน้าท</w:t>
      </w:r>
      <w:r>
        <w:rPr>
          <w:rFonts w:ascii="TH SarabunIT๙" w:hAnsi="TH SarabunIT๙" w:cs="TH SarabunIT๙"/>
          <w:sz w:val="32"/>
          <w:szCs w:val="32"/>
          <w:cs/>
        </w:rPr>
        <w:t>ี่เกี่ยวกับการจัดซื้อจัดจ้าง 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2150BC">
        <w:rPr>
          <w:rFonts w:ascii="TH SarabunIT๙" w:hAnsi="TH SarabunIT๙" w:cs="TH SarabunIT๙"/>
          <w:sz w:val="32"/>
          <w:szCs w:val="32"/>
          <w:cs/>
        </w:rPr>
        <w:t>บัติต่อผู้เสนอราคาทุกรายอย่างเท่าเทียม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กันเพื่อสนับสนุนการแข่งขันราคาอย่างเป็นธรรม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4B08" w:rsidRDefault="002150BC" w:rsidP="003519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เมื่อมีการร้องเรียนเรื่องความไม่โปร่งใสหรือการทุจริตในหน้าที่เกี่ยวกับการจัดซื้อจัดจ้าง จะต้องมี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  <w:r w:rsidRPr="002150BC">
        <w:rPr>
          <w:rFonts w:ascii="TH SarabunIT๙" w:hAnsi="TH SarabunIT๙" w:cs="TH SarabunIT๙"/>
          <w:sz w:val="32"/>
          <w:szCs w:val="32"/>
          <w:cs/>
        </w:rPr>
        <w:t>การตรวจสอบข้อเท็จจริงให้</w:t>
      </w:r>
      <w:r>
        <w:rPr>
          <w:rFonts w:ascii="TH SarabunIT๙" w:hAnsi="TH SarabunIT๙" w:cs="TH SarabunIT๙"/>
          <w:sz w:val="32"/>
          <w:szCs w:val="32"/>
          <w:cs/>
        </w:rPr>
        <w:t>แล้วเสร็จโดยเร็ว จึงแจ้งผลการด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50BC">
        <w:rPr>
          <w:rFonts w:ascii="TH SarabunIT๙" w:hAnsi="TH SarabunIT๙" w:cs="TH SarabunIT๙"/>
          <w:sz w:val="32"/>
          <w:szCs w:val="32"/>
          <w:cs/>
        </w:rPr>
        <w:t>เนินการให้ผู้บังคับบัญชาและผู้ร้องเรียนทราบ</w:t>
      </w:r>
    </w:p>
    <w:p w:rsidR="003519FB" w:rsidRPr="002150BC" w:rsidRDefault="003519FB" w:rsidP="003519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2150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0BC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FC3E19" w:rsidRPr="003519FB" w:rsidRDefault="002F343D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25EBA9" wp14:editId="46CE6E43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 w:rsidSect="002150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B"/>
    <w:rsid w:val="002150BC"/>
    <w:rsid w:val="002F343D"/>
    <w:rsid w:val="003519FB"/>
    <w:rsid w:val="00664B08"/>
    <w:rsid w:val="006926D6"/>
    <w:rsid w:val="00C36A1F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C8217-639F-48AF-A14F-A145D71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SDFR</cp:lastModifiedBy>
  <cp:revision>2</cp:revision>
  <cp:lastPrinted>2020-07-23T08:04:00Z</cp:lastPrinted>
  <dcterms:created xsi:type="dcterms:W3CDTF">2021-04-30T04:08:00Z</dcterms:created>
  <dcterms:modified xsi:type="dcterms:W3CDTF">2021-04-30T04:08:00Z</dcterms:modified>
</cp:coreProperties>
</file>