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3519FB" w:rsidP="003519FB">
      <w:pPr>
        <w:jc w:val="center"/>
        <w:rPr>
          <w:rFonts w:cs="Cordia New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50BC" w:rsidRPr="002150BC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2150BC">
        <w:rPr>
          <w:rFonts w:ascii="TH SarabunIT๙" w:hAnsi="TH SarabunIT๙" w:cs="TH SarabunIT๙"/>
          <w:sz w:val="32"/>
          <w:szCs w:val="32"/>
        </w:rPr>
        <w:t xml:space="preserve">3 ( 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2560- 2564</w:t>
      </w:r>
      <w:r w:rsidRPr="002150BC">
        <w:rPr>
          <w:rFonts w:ascii="TH SarabunIT๙" w:hAnsi="TH SarabunIT๙" w:cs="TH SarabunIT๙"/>
          <w:sz w:val="32"/>
          <w:szCs w:val="32"/>
        </w:rPr>
        <w:t xml:space="preserve">) </w:t>
      </w:r>
      <w:r w:rsidRPr="002150BC">
        <w:rPr>
          <w:rFonts w:ascii="TH SarabunIT๙" w:hAnsi="TH SarabunIT๙" w:cs="TH SarabunIT๙"/>
          <w:sz w:val="32"/>
          <w:szCs w:val="32"/>
          <w:cs/>
        </w:rPr>
        <w:t>และการประ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2150BC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2150BC">
        <w:rPr>
          <w:rFonts w:ascii="TH SarabunIT๙" w:hAnsi="TH SarabunIT๙" w:cs="TH SarabunIT๙"/>
          <w:sz w:val="32"/>
          <w:szCs w:val="32"/>
        </w:rPr>
        <w:t xml:space="preserve">2562 </w:t>
      </w:r>
      <w:r w:rsidRPr="002150BC">
        <w:rPr>
          <w:rFonts w:ascii="TH SarabunIT๙" w:hAnsi="TH SarabunIT๙" w:cs="TH SarabunIT๙"/>
          <w:sz w:val="32"/>
          <w:szCs w:val="32"/>
          <w:cs/>
        </w:rPr>
        <w:t>ได้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่วนได้ส่วนเสียมีส่วนร่วมในการดำ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เนินงาน ดังนั้น </w:t>
      </w:r>
      <w:r w:rsidRPr="003519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จึงได้ประกาศมาตรการส่งเสริมความโปร่งใสในการจัดซื้อจัดจ้างเป็นแนวทางของหน่วยงาน ดังนี้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ให้เจ้าหน้าที่ป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บัติหน้าท</w:t>
      </w:r>
      <w:r>
        <w:rPr>
          <w:rFonts w:ascii="TH SarabunIT๙" w:hAnsi="TH SarabunIT๙" w:cs="TH SarabunIT๙"/>
          <w:sz w:val="32"/>
          <w:szCs w:val="32"/>
          <w:cs/>
        </w:rPr>
        <w:t>ี่เกี่ยวกับการจัดซื้อจัดจ้าง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เนินการบันทึกขั้นตอนการจัดซื้อจัดจ้างและ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การบริหารการพัสดุภาครัฐ ให้เป็นไปตามระเบียบกระทรวงการคลังว่าด้วยการจัดซื้อจัดจ้างและการบริหารพัสดุ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ภาครัฐ พ.ศ. </w:t>
      </w:r>
      <w:r w:rsidRPr="002150BC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  <w:cs/>
        </w:rPr>
        <w:t>โดยได้ด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เนินการในระบบเครือข่ายสารสนเทศของกรมบัญชีกลางผ่านระบบการจัดซื้อจัด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จ้า</w:t>
      </w:r>
      <w:r>
        <w:rPr>
          <w:rFonts w:ascii="TH SarabunIT๙" w:hAnsi="TH SarabunIT๙" w:cs="TH SarabunIT๙"/>
          <w:sz w:val="32"/>
          <w:szCs w:val="32"/>
          <w:cs/>
        </w:rPr>
        <w:t>งภาครัฐ ตามวิธีการกรมบัญชีการก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หนดดังนี้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แผนจัดซื้อจัดจ้าง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ร่างขอบเขตของงานหรือรายละเอียดคุณลักษณะเฉพาะของพัสดุหรือรูปแบบรายการก่อสร้าง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รายงานขอซื้อขอจ้าง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รายงานการพิจารณาผล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ประกาศผู้ชนะการจัดซื้อจัดจ้าง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ห้ามมิให้เจ้าหน้าที่ผู้ซึ่งป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บัติหน้าที่เกี่ยวกับการจัดซ้อจัดจ้างแสวงหาผลประโยชน์หรือยอมให้ผู้อื่น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นาจหน้าที่ของตนแสวงหาประโยชน์จากการจัดซื้อจัดจ้าง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ให้เจ้าหน้าที่ซึ่งป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บัติหน้าท</w:t>
      </w:r>
      <w:r>
        <w:rPr>
          <w:rFonts w:ascii="TH SarabunIT๙" w:hAnsi="TH SarabunIT๙" w:cs="TH SarabunIT๙"/>
          <w:sz w:val="32"/>
          <w:szCs w:val="32"/>
          <w:cs/>
        </w:rPr>
        <w:t>ี่เกี่ยวกับการจัดซื้อจัดจ้าง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บัติต่อผู้เสนอราคาทุกรายอย่างเท่าเทียม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กันเพื่อสนับสนุนการแข่งขันราคาอย่างเป็นธรรม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4B08" w:rsidRDefault="002150BC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เมื่อมีการร้องเรียนเรื่องความไม่โปร่งใสหรือการทุจริตในหน้าที่เกี่ยวกับการจัดซื้อจัดจ้าง จะต้องมี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การตรวจสอบข้อเท็จจริงให้</w:t>
      </w:r>
      <w:r>
        <w:rPr>
          <w:rFonts w:ascii="TH SarabunIT๙" w:hAnsi="TH SarabunIT๙" w:cs="TH SarabunIT๙"/>
          <w:sz w:val="32"/>
          <w:szCs w:val="32"/>
          <w:cs/>
        </w:rPr>
        <w:t>แล้วเสร็จโดยเร็ว จึงแจ้งผลการด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เนินการให้ผู้บังคับบัญชาและผู้ร้องเรียนทราบ</w:t>
      </w:r>
    </w:p>
    <w:p w:rsidR="003519FB" w:rsidRPr="002150BC" w:rsidRDefault="003519FB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BC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FC3E19" w:rsidRPr="003519FB" w:rsidRDefault="002F343D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25EBA9" wp14:editId="46CE6E43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B"/>
    <w:rsid w:val="002150BC"/>
    <w:rsid w:val="002F343D"/>
    <w:rsid w:val="003519FB"/>
    <w:rsid w:val="00664B08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2020-07-23T08:04:00Z</cp:lastPrinted>
  <dcterms:created xsi:type="dcterms:W3CDTF">2020-07-23T08:00:00Z</dcterms:created>
  <dcterms:modified xsi:type="dcterms:W3CDTF">2020-07-24T04:16:00Z</dcterms:modified>
</cp:coreProperties>
</file>