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BE" w:rsidRDefault="00C979BE" w:rsidP="00F57AA7">
      <w:pPr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C979BE" w:rsidRDefault="00C979BE" w:rsidP="00C979BE">
      <w:pPr>
        <w:jc w:val="center"/>
        <w:rPr>
          <w:rFonts w:ascii="TH SarabunPSK" w:hAnsi="TH SarabunPSK" w:cs="TH SarabunPSK"/>
          <w:sz w:val="32"/>
          <w:szCs w:val="32"/>
        </w:rPr>
      </w:pPr>
      <w:r w:rsidRPr="00C54CD3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B88145E" wp14:editId="0E8235CA">
            <wp:extent cx="962025" cy="1009650"/>
            <wp:effectExtent l="0" t="0" r="9525" b="0"/>
            <wp:docPr id="21" name="รูปภาพ 21" descr="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9BE" w:rsidRPr="00C979BE" w:rsidRDefault="00C979BE" w:rsidP="00C979BE">
      <w:pPr>
        <w:jc w:val="center"/>
        <w:rPr>
          <w:rFonts w:ascii="TH SarabunIT๙" w:hAnsi="TH SarabunIT๙" w:cs="TH SarabunIT๙"/>
          <w:sz w:val="32"/>
          <w:szCs w:val="32"/>
        </w:rPr>
      </w:pPr>
      <w:r w:rsidRPr="00C979BE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ประกาศองค์การบริหารส่วนตำบลบางตาเถร</w:t>
      </w:r>
    </w:p>
    <w:p w:rsidR="00C979BE" w:rsidRPr="00C979BE" w:rsidRDefault="00C979BE" w:rsidP="00C979BE">
      <w:pPr>
        <w:jc w:val="center"/>
        <w:rPr>
          <w:rFonts w:ascii="TH SarabunIT๙" w:hAnsi="TH SarabunIT๙" w:cs="TH SarabunIT๙"/>
          <w:sz w:val="32"/>
          <w:szCs w:val="32"/>
        </w:rPr>
      </w:pPr>
      <w:r w:rsidRPr="00C979BE">
        <w:rPr>
          <w:rFonts w:ascii="TH SarabunIT๙" w:hAnsi="TH SarabunIT๙" w:cs="TH SarabunIT๙"/>
          <w:sz w:val="32"/>
          <w:szCs w:val="32"/>
          <w:cs/>
        </w:rPr>
        <w:t>บัญชีกำหนดราคาประเมินทุนทรัพย์ที่ดินและสิ่งปลูกสร้าง (ของกรมธนารักษ์)</w:t>
      </w:r>
    </w:p>
    <w:p w:rsidR="00C979BE" w:rsidRPr="00C979BE" w:rsidRDefault="00C979BE" w:rsidP="00C979BE">
      <w:pPr>
        <w:jc w:val="center"/>
        <w:rPr>
          <w:rFonts w:ascii="TH SarabunIT๙" w:hAnsi="TH SarabunIT๙" w:cs="TH SarabunIT๙"/>
          <w:sz w:val="32"/>
          <w:szCs w:val="32"/>
        </w:rPr>
      </w:pPr>
      <w:r w:rsidRPr="00C979BE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:rsidR="00C979BE" w:rsidRPr="00C979BE" w:rsidRDefault="00C979BE" w:rsidP="00C979BE">
      <w:pPr>
        <w:rPr>
          <w:rFonts w:ascii="TH SarabunIT๙" w:hAnsi="TH SarabunIT๙" w:cs="TH SarabunIT๙"/>
          <w:sz w:val="32"/>
          <w:szCs w:val="32"/>
        </w:rPr>
      </w:pPr>
      <w:r w:rsidRPr="00C979BE">
        <w:rPr>
          <w:rFonts w:ascii="TH SarabunIT๙" w:hAnsi="TH SarabunIT๙" w:cs="TH SarabunIT๙"/>
          <w:sz w:val="32"/>
          <w:szCs w:val="32"/>
          <w:cs/>
        </w:rPr>
        <w:tab/>
      </w:r>
    </w:p>
    <w:p w:rsidR="00C979BE" w:rsidRDefault="00C979BE" w:rsidP="00C979BE">
      <w:pPr>
        <w:rPr>
          <w:rFonts w:ascii="TH SarabunIT๙" w:hAnsi="TH SarabunIT๙" w:cs="TH SarabunIT๙"/>
          <w:sz w:val="32"/>
          <w:szCs w:val="32"/>
        </w:rPr>
      </w:pPr>
      <w:r w:rsidRPr="00C979BE">
        <w:rPr>
          <w:rFonts w:ascii="TH SarabunIT๙" w:hAnsi="TH SarabunIT๙" w:cs="TH SarabunIT๙"/>
          <w:sz w:val="32"/>
          <w:szCs w:val="32"/>
          <w:cs/>
        </w:rPr>
        <w:tab/>
      </w:r>
      <w:r w:rsidRPr="00C979BE">
        <w:rPr>
          <w:rFonts w:ascii="TH SarabunIT๙" w:hAnsi="TH SarabunIT๙" w:cs="TH SarabunIT๙"/>
          <w:sz w:val="32"/>
          <w:szCs w:val="32"/>
          <w:cs/>
        </w:rPr>
        <w:tab/>
        <w:t xml:space="preserve">อาศัยอำนาจตามความในมาตรา 105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สัตต แห่งประมวลกฎหมายที่ดิน ซึ่งคณะอนุกรรมการประจำจังหวัดสุพรรณบุรี ได้กำหนดบัญชีกำหนดราคาประเมินทุนทรัพย์โรงเรือนและสิ่งปลูกสร้างไว้และได้ผ่าน</w:t>
      </w:r>
    </w:p>
    <w:p w:rsidR="00C979BE" w:rsidRDefault="00C979BE" w:rsidP="00C979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ความเห็นจากคณะกรรมการ กำหนดราคาประเมินทุน (พ.ศ.2559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2562) นั้น</w:t>
      </w:r>
    </w:p>
    <w:p w:rsidR="00C979BE" w:rsidRDefault="00C979BE" w:rsidP="00C979BE">
      <w:pPr>
        <w:rPr>
          <w:rFonts w:ascii="TH SarabunIT๙" w:hAnsi="TH SarabunIT๙" w:cs="TH SarabunIT๙"/>
          <w:sz w:val="32"/>
          <w:szCs w:val="32"/>
        </w:rPr>
      </w:pPr>
    </w:p>
    <w:p w:rsidR="00C979BE" w:rsidRDefault="00C979BE" w:rsidP="00C979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ดังนี้ องค์การบริหารส่วนตำบลบางตาเถร จึงขอประกาศใช้ราคาประเมินทุนทรัพย์ที่ดินและสิ่งปลูกสร้างของกรมธนารักษ์เพื่อใช้ในการประเมินภาษีที่ดินและสิ่งปลูกสร้างในเขตพื้นที่องค์การบริหารส่วนตำบลบางตาเถร หากมีข้อสงสัยสอบได้ที่ งานจัดเก็บรายได้ กองคลังองค์การบริหารส่วนตำบลบางตาเถร</w:t>
      </w:r>
    </w:p>
    <w:p w:rsidR="00C979BE" w:rsidRDefault="00C979BE" w:rsidP="00C979BE">
      <w:pPr>
        <w:rPr>
          <w:rFonts w:ascii="TH SarabunIT๙" w:hAnsi="TH SarabunIT๙" w:cs="TH SarabunIT๙"/>
          <w:sz w:val="32"/>
          <w:szCs w:val="32"/>
        </w:rPr>
      </w:pPr>
    </w:p>
    <w:p w:rsidR="00C979BE" w:rsidRDefault="00C979BE" w:rsidP="00C979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จึงประกาศมาเพื่อทราบโดยทั่วกัน</w:t>
      </w:r>
    </w:p>
    <w:p w:rsidR="00C979BE" w:rsidRDefault="00C979BE" w:rsidP="00C979BE">
      <w:pPr>
        <w:rPr>
          <w:rFonts w:ascii="TH SarabunIT๙" w:hAnsi="TH SarabunIT๙" w:cs="TH SarabunIT๙"/>
          <w:sz w:val="32"/>
          <w:szCs w:val="32"/>
        </w:rPr>
      </w:pPr>
    </w:p>
    <w:p w:rsidR="00C979BE" w:rsidRDefault="00C979BE" w:rsidP="00C979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31 มีนาคม พ.ศ. 2563</w:t>
      </w:r>
    </w:p>
    <w:p w:rsidR="00C979BE" w:rsidRDefault="00C979BE" w:rsidP="00C979BE">
      <w:pPr>
        <w:rPr>
          <w:rFonts w:ascii="TH SarabunIT๙" w:hAnsi="TH SarabunIT๙" w:cs="TH SarabunIT๙"/>
          <w:sz w:val="32"/>
          <w:szCs w:val="32"/>
        </w:rPr>
      </w:pPr>
    </w:p>
    <w:p w:rsidR="00C979BE" w:rsidRDefault="00C979BE" w:rsidP="00C979BE">
      <w:pPr>
        <w:rPr>
          <w:rFonts w:ascii="TH SarabunIT๙" w:hAnsi="TH SarabunIT๙" w:cs="TH SarabunIT๙"/>
          <w:sz w:val="32"/>
          <w:szCs w:val="32"/>
        </w:rPr>
      </w:pPr>
    </w:p>
    <w:p w:rsidR="00C979BE" w:rsidRDefault="00C979BE" w:rsidP="00C979BE">
      <w:pPr>
        <w:rPr>
          <w:rFonts w:ascii="TH SarabunIT๙" w:hAnsi="TH SarabunIT๙" w:cs="TH SarabunIT๙"/>
          <w:sz w:val="32"/>
          <w:szCs w:val="32"/>
        </w:rPr>
      </w:pPr>
    </w:p>
    <w:p w:rsidR="00C979BE" w:rsidRDefault="00C979BE" w:rsidP="00C979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(นายบัญชา  สุนทรีเกษม)</w:t>
      </w:r>
    </w:p>
    <w:p w:rsidR="00C979BE" w:rsidRDefault="00C979BE" w:rsidP="00C979B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นายกองค์การบริหารส่วนตำบลบางตาเถร</w:t>
      </w:r>
    </w:p>
    <w:p w:rsidR="00C979BE" w:rsidRDefault="00C979BE" w:rsidP="00C979BE">
      <w:pPr>
        <w:rPr>
          <w:rFonts w:ascii="TH SarabunIT๙" w:hAnsi="TH SarabunIT๙" w:cs="TH SarabunIT๙"/>
          <w:sz w:val="32"/>
          <w:szCs w:val="32"/>
        </w:rPr>
      </w:pPr>
    </w:p>
    <w:p w:rsidR="00A16874" w:rsidRDefault="00A16874" w:rsidP="00C979BE">
      <w:pPr>
        <w:rPr>
          <w:rFonts w:ascii="TH SarabunIT๙" w:hAnsi="TH SarabunIT๙" w:cs="TH SarabunIT๙"/>
          <w:sz w:val="32"/>
          <w:szCs w:val="32"/>
        </w:rPr>
      </w:pPr>
    </w:p>
    <w:p w:rsidR="00A16874" w:rsidRDefault="00A16874" w:rsidP="00C979BE">
      <w:pPr>
        <w:rPr>
          <w:rFonts w:ascii="TH SarabunIT๙" w:hAnsi="TH SarabunIT๙" w:cs="TH SarabunIT๙"/>
          <w:sz w:val="32"/>
          <w:szCs w:val="32"/>
        </w:rPr>
      </w:pPr>
    </w:p>
    <w:p w:rsidR="00A16874" w:rsidRDefault="00A16874" w:rsidP="00C979BE">
      <w:pPr>
        <w:rPr>
          <w:rFonts w:ascii="TH SarabunIT๙" w:hAnsi="TH SarabunIT๙" w:cs="TH SarabunIT๙"/>
          <w:sz w:val="32"/>
          <w:szCs w:val="32"/>
        </w:rPr>
      </w:pPr>
    </w:p>
    <w:p w:rsidR="00A16874" w:rsidRDefault="00A16874" w:rsidP="00C979BE">
      <w:pPr>
        <w:rPr>
          <w:rFonts w:ascii="TH SarabunIT๙" w:hAnsi="TH SarabunIT๙" w:cs="TH SarabunIT๙"/>
          <w:sz w:val="32"/>
          <w:szCs w:val="32"/>
        </w:rPr>
      </w:pPr>
    </w:p>
    <w:p w:rsidR="00A16874" w:rsidRDefault="00A16874" w:rsidP="00C979BE">
      <w:pPr>
        <w:rPr>
          <w:rFonts w:ascii="TH SarabunIT๙" w:hAnsi="TH SarabunIT๙" w:cs="TH SarabunIT๙"/>
          <w:sz w:val="32"/>
          <w:szCs w:val="32"/>
        </w:rPr>
      </w:pPr>
    </w:p>
    <w:p w:rsidR="00A16874" w:rsidRDefault="00A16874" w:rsidP="00C979BE">
      <w:pPr>
        <w:rPr>
          <w:rFonts w:ascii="TH SarabunIT๙" w:hAnsi="TH SarabunIT๙" w:cs="TH SarabunIT๙"/>
          <w:sz w:val="32"/>
          <w:szCs w:val="32"/>
        </w:rPr>
      </w:pPr>
    </w:p>
    <w:p w:rsidR="00A16874" w:rsidRDefault="00A16874" w:rsidP="00C979BE">
      <w:pPr>
        <w:rPr>
          <w:rFonts w:ascii="TH SarabunIT๙" w:hAnsi="TH SarabunIT๙" w:cs="TH SarabunIT๙"/>
          <w:sz w:val="32"/>
          <w:szCs w:val="32"/>
        </w:rPr>
      </w:pPr>
    </w:p>
    <w:p w:rsidR="00A16874" w:rsidRDefault="00A16874" w:rsidP="00C979BE">
      <w:pPr>
        <w:rPr>
          <w:rFonts w:ascii="TH SarabunIT๙" w:hAnsi="TH SarabunIT๙" w:cs="TH SarabunIT๙"/>
          <w:sz w:val="32"/>
          <w:szCs w:val="32"/>
        </w:rPr>
      </w:pPr>
    </w:p>
    <w:p w:rsidR="00A16874" w:rsidRDefault="00A16874" w:rsidP="00C979BE">
      <w:pPr>
        <w:rPr>
          <w:rFonts w:ascii="TH SarabunIT๙" w:hAnsi="TH SarabunIT๙" w:cs="TH SarabunIT๙"/>
          <w:sz w:val="32"/>
          <w:szCs w:val="32"/>
        </w:rPr>
      </w:pPr>
    </w:p>
    <w:p w:rsidR="00A16874" w:rsidRDefault="00A16874" w:rsidP="00C979BE">
      <w:pPr>
        <w:rPr>
          <w:rFonts w:ascii="TH SarabunIT๙" w:hAnsi="TH SarabunIT๙" w:cs="TH SarabunIT๙"/>
          <w:sz w:val="32"/>
          <w:szCs w:val="32"/>
        </w:rPr>
      </w:pPr>
    </w:p>
    <w:p w:rsidR="00A16874" w:rsidRDefault="00A16874" w:rsidP="00C979BE">
      <w:pPr>
        <w:rPr>
          <w:rFonts w:ascii="TH SarabunIT๙" w:hAnsi="TH SarabunIT๙" w:cs="TH SarabunIT๙"/>
          <w:sz w:val="32"/>
          <w:szCs w:val="32"/>
        </w:rPr>
      </w:pPr>
    </w:p>
    <w:p w:rsidR="00A16874" w:rsidRDefault="00A16874" w:rsidP="00C979BE">
      <w:pPr>
        <w:rPr>
          <w:rFonts w:ascii="TH SarabunIT๙" w:hAnsi="TH SarabunIT๙" w:cs="TH SarabunIT๙"/>
          <w:sz w:val="32"/>
          <w:szCs w:val="32"/>
        </w:rPr>
      </w:pPr>
    </w:p>
    <w:p w:rsidR="00A16874" w:rsidRDefault="00A16874" w:rsidP="00C979BE">
      <w:pPr>
        <w:rPr>
          <w:rFonts w:ascii="TH SarabunIT๙" w:hAnsi="TH SarabunIT๙" w:cs="TH SarabunIT๙"/>
          <w:sz w:val="32"/>
          <w:szCs w:val="32"/>
        </w:rPr>
      </w:pPr>
    </w:p>
    <w:p w:rsidR="00A16874" w:rsidRDefault="00A16874" w:rsidP="00A16874">
      <w:pPr>
        <w:jc w:val="center"/>
        <w:rPr>
          <w:rFonts w:ascii="TH SarabunPSK" w:hAnsi="TH SarabunPSK" w:cs="TH SarabunPSK"/>
          <w:sz w:val="32"/>
          <w:szCs w:val="32"/>
        </w:rPr>
      </w:pPr>
      <w:r w:rsidRPr="00C54CD3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DFD699C" wp14:editId="4DC93780">
            <wp:extent cx="962025" cy="1009650"/>
            <wp:effectExtent l="0" t="0" r="9525" b="0"/>
            <wp:docPr id="22" name="รูปภาพ 22" descr="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74" w:rsidRPr="00C979BE" w:rsidRDefault="00A16874" w:rsidP="00A16874">
      <w:pPr>
        <w:jc w:val="center"/>
        <w:rPr>
          <w:rFonts w:ascii="TH SarabunIT๙" w:hAnsi="TH SarabunIT๙" w:cs="TH SarabunIT๙"/>
          <w:sz w:val="32"/>
          <w:szCs w:val="32"/>
        </w:rPr>
      </w:pPr>
      <w:r w:rsidRPr="00C979BE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ประกาศองค์การบริหารส่วนตำบลบางตาเถร</w:t>
      </w:r>
    </w:p>
    <w:p w:rsidR="00A16874" w:rsidRPr="00C979BE" w:rsidRDefault="00A16874" w:rsidP="00A1687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ราคาประเมินทุนทรัพย์ของที่ดินและสิ่งปลูกสร้าง (ภ.ด.ส.1)</w:t>
      </w:r>
    </w:p>
    <w:p w:rsidR="00A16874" w:rsidRDefault="00A16874" w:rsidP="00A16874">
      <w:pPr>
        <w:jc w:val="center"/>
        <w:rPr>
          <w:rFonts w:ascii="TH SarabunIT๙" w:hAnsi="TH SarabunIT๙" w:cs="TH SarabunIT๙"/>
          <w:sz w:val="32"/>
          <w:szCs w:val="32"/>
        </w:rPr>
      </w:pPr>
      <w:r w:rsidRPr="00C979BE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:rsidR="00A16874" w:rsidRDefault="00A16874" w:rsidP="00A16874">
      <w:pPr>
        <w:rPr>
          <w:rFonts w:ascii="TH SarabunIT๙" w:hAnsi="TH SarabunIT๙" w:cs="TH SarabunIT๙"/>
          <w:sz w:val="32"/>
          <w:szCs w:val="32"/>
        </w:rPr>
      </w:pPr>
    </w:p>
    <w:p w:rsidR="00A16874" w:rsidRDefault="00A16874" w:rsidP="00A168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39 ตามพระราชบัญญัติภาษีที่ดินและสิ่งปลูกสร้าง พ.ศ.2562</w:t>
      </w:r>
    </w:p>
    <w:p w:rsidR="00A16874" w:rsidRDefault="00A16874" w:rsidP="00A168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ประกอบกับระเบียบกระทรวงมหาดไทย ว่าด้วยการดำเนินการตามพระราชบัญญัติภาษีที่ดินและสิ่งปลูกสร้าง พ.ศ. 2562 ให้องค์กรปกครองส่วนท้องถิ่นประกาศราคาประเมินทุนทรัพย์ของที่ดินและสิ่งปลูกสร้าง อัตราภาษี ที่จัดเก็บและรายละเอียดอื่นที่จำเป็นในการจัดเก็บในแต่ละปี ณ สำนักงานหรือที่ทำการขององค์กรปกครองส่วนท้องถิ่นก่อนวันที่ 1 กุมภาพันธ์ของทุกปี ซึ่งรัฐมาตรีว่าการกระทรวงมหาดไทย เห็นชอบให้ขยายกำหนดเวลา ดำเนินการภายในเดือนมิถุนายน 2563 ทั้งนี้ ตามหลักเกณฑ์และวิธีการที่กำหนดในกฎกระทรวง นั้น</w:t>
      </w:r>
    </w:p>
    <w:p w:rsidR="00625F4F" w:rsidRDefault="00A16874" w:rsidP="00A168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25F4F" w:rsidRDefault="00A16874" w:rsidP="00625F4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 องค์การบริหารส่วนตำบลบางตาเถรได้ดำเนินการจัดทำประกาศราคาประเมินทุนทรัพย์</w:t>
      </w:r>
    </w:p>
    <w:p w:rsidR="00A16874" w:rsidRDefault="00A16874" w:rsidP="00625F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ของที่ดินและสิ่งปลูกสร้าง ในเขตตำบลบางตาเถร</w:t>
      </w:r>
      <w:r w:rsidR="00625F4F">
        <w:rPr>
          <w:rFonts w:ascii="TH SarabunIT๙" w:hAnsi="TH SarabunIT๙" w:cs="TH SarabunIT๙" w:hint="cs"/>
          <w:sz w:val="32"/>
          <w:szCs w:val="32"/>
          <w:cs/>
        </w:rPr>
        <w:t xml:space="preserve">ประจำปี 2563 ให้ผู้เสียภาษีชำระภาษีตามแบบแจ้งประเมินภายในเดือนสิงหาคม  2563 ณ งานจัดเก็บรายได้ กองคลัง องค์การบริหารส่วนตำบลบางตาเถร </w:t>
      </w:r>
    </w:p>
    <w:p w:rsidR="00834D87" w:rsidRDefault="00834D87" w:rsidP="00625F4F">
      <w:pPr>
        <w:rPr>
          <w:rFonts w:ascii="TH SarabunIT๙" w:hAnsi="TH SarabunIT๙" w:cs="TH SarabunIT๙"/>
          <w:sz w:val="32"/>
          <w:szCs w:val="32"/>
        </w:rPr>
      </w:pPr>
    </w:p>
    <w:p w:rsidR="00625F4F" w:rsidRDefault="00625F4F" w:rsidP="00A168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หากท่านได้รับแจ้งการประเมินภาษีที่ดินและสิ่งปลูกสร้างแล้ว เห็นว่าการประเมินไม่ถูกต้อง มีสิทธิ์ยื่นคำร้องคัดค้านต่อผู้บริหารท้องถิ่นเพื่อพิจารณาเห็นชอบกับคำร้องคัดค้านนี้ ให้มีสิทธิ์อุทธรณ์ต่อคณะกรรมการพิจารณาอุทธรณ์การประเมินภาษี โดยยืนอุทธรณ์ต่อผู้บริหารท้องถิ่นภายในสามสิบวันนับแต่วันที่ได้รับแจ้งคำวินิจฉัยอุทธรณ์ ทั้งนี้ตามมาตรา 73 และมาตรา 83 แห่งพระราชบัญญัติภาษีที่ดินและสิ่งปลูกสร้าง พ.ศ. 2562  โดยมีรายละเอียดตามบัญชีราคาประเมินทุนทรัพย์ (ภ.ด.ส.1) ที่แนบมาพร้อมนี้</w:t>
      </w:r>
    </w:p>
    <w:p w:rsidR="00834D87" w:rsidRDefault="00834D87" w:rsidP="00A16874">
      <w:pPr>
        <w:rPr>
          <w:rFonts w:ascii="TH SarabunIT๙" w:hAnsi="TH SarabunIT๙" w:cs="TH SarabunIT๙"/>
          <w:sz w:val="32"/>
          <w:szCs w:val="32"/>
        </w:rPr>
      </w:pPr>
    </w:p>
    <w:p w:rsidR="00625F4F" w:rsidRDefault="00625F4F" w:rsidP="00A168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อนึ่ง เจ้าของที่ดินและสิ่งปลูกสร้างในเขตองค์การบริหารส่วนตำบลบางตาเถรสามารถติดตาม</w:t>
      </w:r>
    </w:p>
    <w:p w:rsidR="00625F4F" w:rsidRDefault="00625F4F" w:rsidP="00A168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ตรวจสอบข้อมูล ในประกาศบัญชีราคาประเมินทุนทรัพย์ของที่ดินและสิ่งปลูกสร้าง หากมีข้อสงสัยสอบถามได้ที่</w:t>
      </w:r>
    </w:p>
    <w:p w:rsidR="00625F4F" w:rsidRDefault="00625F4F" w:rsidP="00A168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งานจัดเก็บรายได้ กองคลัง องค์การบริหารส่วนตำบลบางตาเถร </w:t>
      </w:r>
    </w:p>
    <w:p w:rsidR="00834D87" w:rsidRDefault="00834D87" w:rsidP="00A16874">
      <w:pPr>
        <w:rPr>
          <w:rFonts w:ascii="TH SarabunIT๙" w:hAnsi="TH SarabunIT๙" w:cs="TH SarabunIT๙"/>
          <w:sz w:val="32"/>
          <w:szCs w:val="32"/>
        </w:rPr>
      </w:pPr>
    </w:p>
    <w:p w:rsidR="00625F4F" w:rsidRDefault="00625F4F" w:rsidP="00A168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จึงประกาศมาเพื่อทราบโดยทั่วกัน</w:t>
      </w:r>
    </w:p>
    <w:p w:rsidR="00625F4F" w:rsidRDefault="00625F4F" w:rsidP="00A16874">
      <w:pPr>
        <w:rPr>
          <w:rFonts w:ascii="TH SarabunIT๙" w:hAnsi="TH SarabunIT๙" w:cs="TH SarabunIT๙"/>
          <w:sz w:val="32"/>
          <w:szCs w:val="32"/>
        </w:rPr>
      </w:pPr>
    </w:p>
    <w:p w:rsidR="00625F4F" w:rsidRDefault="00625F4F" w:rsidP="00A168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29 พฤษภาคม พ.ศ.2563</w:t>
      </w:r>
    </w:p>
    <w:p w:rsidR="00625F4F" w:rsidRDefault="00625F4F" w:rsidP="00A16874">
      <w:pPr>
        <w:rPr>
          <w:rFonts w:ascii="TH SarabunIT๙" w:hAnsi="TH SarabunIT๙" w:cs="TH SarabunIT๙"/>
          <w:sz w:val="32"/>
          <w:szCs w:val="32"/>
        </w:rPr>
      </w:pPr>
    </w:p>
    <w:p w:rsidR="00625F4F" w:rsidRDefault="00625F4F" w:rsidP="00A16874">
      <w:pPr>
        <w:rPr>
          <w:rFonts w:ascii="TH SarabunIT๙" w:hAnsi="TH SarabunIT๙" w:cs="TH SarabunIT๙"/>
          <w:sz w:val="32"/>
          <w:szCs w:val="32"/>
        </w:rPr>
      </w:pPr>
    </w:p>
    <w:p w:rsidR="00625F4F" w:rsidRDefault="00625F4F" w:rsidP="00A16874">
      <w:pPr>
        <w:rPr>
          <w:rFonts w:ascii="TH SarabunIT๙" w:hAnsi="TH SarabunIT๙" w:cs="TH SarabunIT๙"/>
          <w:sz w:val="32"/>
          <w:szCs w:val="32"/>
        </w:rPr>
      </w:pPr>
    </w:p>
    <w:p w:rsidR="00625F4F" w:rsidRDefault="00625F4F" w:rsidP="00A168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(นายบัญชา  สุนทรีเกษม)</w:t>
      </w:r>
    </w:p>
    <w:p w:rsidR="00625F4F" w:rsidRDefault="00625F4F" w:rsidP="00A1687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นายกองค์การบริหารส่วนตำบลบางตาเถร</w:t>
      </w:r>
    </w:p>
    <w:p w:rsidR="00625F4F" w:rsidRDefault="00625F4F" w:rsidP="00A16874">
      <w:pPr>
        <w:rPr>
          <w:rFonts w:ascii="TH SarabunIT๙" w:hAnsi="TH SarabunIT๙" w:cs="TH SarabunIT๙"/>
          <w:sz w:val="32"/>
          <w:szCs w:val="32"/>
          <w:cs/>
        </w:rPr>
      </w:pPr>
    </w:p>
    <w:p w:rsidR="00625F4F" w:rsidRPr="00C979BE" w:rsidRDefault="00625F4F" w:rsidP="00A16874">
      <w:pPr>
        <w:rPr>
          <w:rFonts w:ascii="TH SarabunIT๙" w:hAnsi="TH SarabunIT๙" w:cs="TH SarabunIT๙"/>
          <w:sz w:val="32"/>
          <w:szCs w:val="32"/>
          <w:cs/>
        </w:rPr>
      </w:pPr>
    </w:p>
    <w:p w:rsidR="00A16874" w:rsidRPr="00C979BE" w:rsidRDefault="00A16874" w:rsidP="00C979BE">
      <w:pPr>
        <w:rPr>
          <w:rFonts w:ascii="TH SarabunIT๙" w:hAnsi="TH SarabunIT๙" w:cs="TH SarabunIT๙"/>
          <w:sz w:val="32"/>
          <w:szCs w:val="32"/>
          <w:cs/>
        </w:rPr>
      </w:pPr>
    </w:p>
    <w:p w:rsidR="00C54CD3" w:rsidRPr="00C979BE" w:rsidRDefault="00C54CD3" w:rsidP="00F57AA7">
      <w:pPr>
        <w:rPr>
          <w:rFonts w:ascii="TH SarabunIT๙" w:hAnsi="TH SarabunIT๙" w:cs="TH SarabunIT๙"/>
          <w:sz w:val="32"/>
          <w:szCs w:val="32"/>
          <w:cs/>
        </w:rPr>
      </w:pPr>
    </w:p>
    <w:sectPr w:rsidR="00C54CD3" w:rsidRPr="00C979BE" w:rsidSect="00711ADA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B46A9"/>
    <w:multiLevelType w:val="hybridMultilevel"/>
    <w:tmpl w:val="4546EA34"/>
    <w:lvl w:ilvl="0" w:tplc="2C2AA6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045B1F"/>
    <w:multiLevelType w:val="hybridMultilevel"/>
    <w:tmpl w:val="AA527908"/>
    <w:lvl w:ilvl="0" w:tplc="95DCB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77B1D58"/>
    <w:multiLevelType w:val="hybridMultilevel"/>
    <w:tmpl w:val="B794603C"/>
    <w:lvl w:ilvl="0" w:tplc="C3E47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A9227C2"/>
    <w:multiLevelType w:val="hybridMultilevel"/>
    <w:tmpl w:val="A8C65F7E"/>
    <w:lvl w:ilvl="0" w:tplc="D81EAF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C7"/>
    <w:rsid w:val="00074234"/>
    <w:rsid w:val="00345BC7"/>
    <w:rsid w:val="0039143B"/>
    <w:rsid w:val="003C5867"/>
    <w:rsid w:val="003E6314"/>
    <w:rsid w:val="005565F9"/>
    <w:rsid w:val="00604A8C"/>
    <w:rsid w:val="00625F4F"/>
    <w:rsid w:val="00632FF7"/>
    <w:rsid w:val="00711ADA"/>
    <w:rsid w:val="007B2D91"/>
    <w:rsid w:val="00834D87"/>
    <w:rsid w:val="00981286"/>
    <w:rsid w:val="009E6BE9"/>
    <w:rsid w:val="009F092A"/>
    <w:rsid w:val="00A16874"/>
    <w:rsid w:val="00C54CD3"/>
    <w:rsid w:val="00C979BE"/>
    <w:rsid w:val="00DD6007"/>
    <w:rsid w:val="00E54B8F"/>
    <w:rsid w:val="00EA65C3"/>
    <w:rsid w:val="00F10322"/>
    <w:rsid w:val="00F11181"/>
    <w:rsid w:val="00F57AA7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5EEBF8-834D-4273-8934-B0AB82D4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C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345BC7"/>
    <w:pPr>
      <w:keepNext/>
      <w:jc w:val="center"/>
      <w:outlineLvl w:val="1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345BC7"/>
    <w:rPr>
      <w:rFonts w:ascii="AngsanaUPC" w:eastAsia="Cordia New" w:hAnsi="AngsanaUPC" w:cs="AngsanaUPC"/>
      <w:b/>
      <w:bCs/>
      <w:sz w:val="36"/>
      <w:szCs w:val="36"/>
    </w:rPr>
  </w:style>
  <w:style w:type="paragraph" w:styleId="a3">
    <w:name w:val="Body Text"/>
    <w:basedOn w:val="a"/>
    <w:link w:val="a4"/>
    <w:rsid w:val="00345BC7"/>
    <w:pPr>
      <w:jc w:val="right"/>
    </w:pPr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345BC7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45BC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45BC7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711AD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QWDE</dc:creator>
  <cp:lastModifiedBy>GHYU</cp:lastModifiedBy>
  <cp:revision>2</cp:revision>
  <cp:lastPrinted>2021-08-11T03:37:00Z</cp:lastPrinted>
  <dcterms:created xsi:type="dcterms:W3CDTF">2021-08-11T05:06:00Z</dcterms:created>
  <dcterms:modified xsi:type="dcterms:W3CDTF">2021-08-11T05:06:00Z</dcterms:modified>
</cp:coreProperties>
</file>