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FB" w:rsidRDefault="003519FB" w:rsidP="003519FB">
      <w:pPr>
        <w:jc w:val="center"/>
        <w:rPr>
          <w:rFonts w:cs="Cordi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16C4320" wp14:editId="2157F952">
            <wp:extent cx="971550" cy="10287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9FB" w:rsidRPr="003519FB" w:rsidRDefault="003519FB" w:rsidP="003519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ประกาศองค์การบริหารส่วนตำบลบางตาเถร</w:t>
      </w:r>
    </w:p>
    <w:p w:rsidR="003519FB" w:rsidRPr="002150BC" w:rsidRDefault="003519FB" w:rsidP="00C36A1F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150B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C36A1F" w:rsidRPr="002150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23B4" w:rsidRPr="00B423B4">
        <w:rPr>
          <w:rFonts w:ascii="TH SarabunIT๙" w:hAnsi="TH SarabunIT๙" w:cs="TH SarabunIT๙"/>
          <w:sz w:val="32"/>
          <w:szCs w:val="32"/>
          <w:cs/>
        </w:rPr>
        <w:t>มาตรการป้องกันการขัดแย้งระหว่างผลประโยชน์ส่วนตนกับผลประโยชน์ส่วนรวม</w:t>
      </w:r>
    </w:p>
    <w:p w:rsidR="003519FB" w:rsidRDefault="003519FB" w:rsidP="00FC3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:rsidR="00FC3E19" w:rsidRPr="00664B08" w:rsidRDefault="00FC3E19" w:rsidP="00FC3E1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B423B4" w:rsidRPr="00B423B4" w:rsidRDefault="00B423B4" w:rsidP="00B423B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23B4">
        <w:rPr>
          <w:rFonts w:ascii="TH SarabunIT๙" w:hAnsi="TH SarabunIT๙" w:cs="TH SarabunIT๙"/>
          <w:sz w:val="32"/>
          <w:szCs w:val="32"/>
          <w:cs/>
        </w:rPr>
        <w:t>ตามยุทธศาสตร์ชาติว่าด้วยการป้องกันและปราบปรามการทุจริต ชาติว่าด้วยการป้องกันและ</w:t>
      </w:r>
    </w:p>
    <w:p w:rsidR="00B423B4" w:rsidRPr="00B423B4" w:rsidRDefault="00B423B4" w:rsidP="002A51E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23B4">
        <w:rPr>
          <w:rFonts w:ascii="TH SarabunIT๙" w:hAnsi="TH SarabunIT๙" w:cs="TH SarabunIT๙"/>
          <w:sz w:val="32"/>
          <w:szCs w:val="32"/>
          <w:cs/>
        </w:rPr>
        <w:t>ปราบปรามการทุจริต ระยะที่ 3 ( พ.ศ. 2560- 2564 )และการประเมินคุณธรรมและความโปร่งใสในการ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23B4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เนินงานของหน่วยงานภาครัฐ(</w:t>
      </w:r>
      <w:r w:rsidRPr="00B423B4">
        <w:rPr>
          <w:rFonts w:ascii="TH SarabunIT๙" w:hAnsi="TH SarabunIT๙" w:cs="TH SarabunIT๙"/>
          <w:sz w:val="32"/>
          <w:szCs w:val="32"/>
        </w:rPr>
        <w:t xml:space="preserve">ITA)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ปี 2562 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23B4">
        <w:rPr>
          <w:rFonts w:ascii="TH SarabunIT๙" w:hAnsi="TH SarabunIT๙" w:cs="TH SarabunIT๙"/>
          <w:sz w:val="32"/>
          <w:szCs w:val="32"/>
          <w:cs/>
        </w:rPr>
        <w:t>หนดให้มีมาตรการภายใน เพื่อเสริมความโปร่งใสและป้องกันการทุจริตในองค์กรภาครัฐ องค์การบริหารส่วนตำบลบางตาเถร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23B4">
        <w:rPr>
          <w:rFonts w:ascii="TH SarabunIT๙" w:hAnsi="TH SarabunIT๙" w:cs="TH SarabunIT๙"/>
          <w:sz w:val="32"/>
          <w:szCs w:val="32"/>
          <w:cs/>
        </w:rPr>
        <w:t>ประกาศมาตรการการป้องกันการขัดแย้งระหว่างผลประโยชน์ส่วนตนกับผลประโยชน์ส่วนรวม ดังนี้</w:t>
      </w:r>
    </w:p>
    <w:p w:rsidR="00B423B4" w:rsidRPr="00B423B4" w:rsidRDefault="00B423B4" w:rsidP="002A51E6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23B4">
        <w:rPr>
          <w:rFonts w:ascii="TH SarabunIT๙" w:hAnsi="TH SarabunIT๙" w:cs="TH SarabunIT๙"/>
          <w:sz w:val="32"/>
          <w:szCs w:val="32"/>
          <w:cs/>
        </w:rPr>
        <w:t>หนดบทบาทหน้าที่ของผู้บริหาร ประพฤติ</w:t>
      </w:r>
      <w:r>
        <w:rPr>
          <w:rFonts w:ascii="TH SarabunIT๙" w:hAnsi="TH SarabunIT๙" w:cs="TH SarabunIT๙"/>
          <w:sz w:val="32"/>
          <w:szCs w:val="32"/>
          <w:cs/>
        </w:rPr>
        <w:t>ตนเป็นแบบอย่างที่ดีการควบคุม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23B4">
        <w:rPr>
          <w:rFonts w:ascii="TH SarabunIT๙" w:hAnsi="TH SarabunIT๙" w:cs="TH SarabunIT๙"/>
          <w:sz w:val="32"/>
          <w:szCs w:val="32"/>
          <w:cs/>
        </w:rPr>
        <w:t>กับ ติดตาม</w:t>
      </w:r>
      <w:r>
        <w:rPr>
          <w:rFonts w:ascii="TH SarabunIT๙" w:hAnsi="TH SarabunIT๙" w:cs="TH SarabunIT๙"/>
          <w:sz w:val="32"/>
          <w:szCs w:val="32"/>
          <w:cs/>
        </w:rPr>
        <w:t>สนับสนุนและขั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/>
          <w:sz w:val="32"/>
          <w:szCs w:val="32"/>
          <w:cs/>
        </w:rPr>
        <w:t>เคลื่อนการด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23B4">
        <w:rPr>
          <w:rFonts w:ascii="TH SarabunIT๙" w:hAnsi="TH SarabunIT๙" w:cs="TH SarabunIT๙"/>
          <w:sz w:val="32"/>
          <w:szCs w:val="32"/>
          <w:cs/>
        </w:rPr>
        <w:t>เนินการเพื่อป้องกันการขัดกันระหว่างผลประโยชน์ส่วนตนกับผลประโยชน์ส่วนรวมรวมถึงสอดส่องดูแลเกี่ยวกับผลประโยชน์ทับซ้อนของผู้ใต้บังคับบัญชา</w:t>
      </w:r>
    </w:p>
    <w:p w:rsidR="00B423B4" w:rsidRPr="00B423B4" w:rsidRDefault="00B423B4" w:rsidP="002A51E6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23B4">
        <w:rPr>
          <w:rFonts w:ascii="TH SarabunIT๙" w:hAnsi="TH SarabunIT๙" w:cs="TH SarabunIT๙"/>
          <w:sz w:val="32"/>
          <w:szCs w:val="32"/>
          <w:cs/>
        </w:rPr>
        <w:t>หนดบทบาทหน้าที่ของบุคลากรทุกระดับ ส</w:t>
      </w:r>
      <w:r>
        <w:rPr>
          <w:rFonts w:ascii="TH SarabunIT๙" w:hAnsi="TH SarabunIT๙" w:cs="TH SarabunIT๙"/>
          <w:sz w:val="32"/>
          <w:szCs w:val="32"/>
          <w:cs/>
        </w:rPr>
        <w:t>อดส่องและร่วมกันป้องกันการกระท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23B4">
        <w:rPr>
          <w:rFonts w:ascii="TH SarabunIT๙" w:hAnsi="TH SarabunIT๙" w:cs="TH SarabunIT๙"/>
          <w:sz w:val="32"/>
          <w:szCs w:val="32"/>
          <w:cs/>
        </w:rPr>
        <w:t>ที่เข้าข่ายดังกล่าวตลอดจนให้ความร่วมมือในการตรวจสอบข้อเท็จจริงต่างๆ</w:t>
      </w:r>
    </w:p>
    <w:p w:rsidR="00B423B4" w:rsidRPr="00B423B4" w:rsidRDefault="00B423B4" w:rsidP="00B423B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23B4">
        <w:rPr>
          <w:rFonts w:ascii="TH SarabunIT๙" w:hAnsi="TH SarabunIT๙" w:cs="TH SarabunIT๙"/>
          <w:sz w:val="32"/>
          <w:szCs w:val="32"/>
          <w:cs/>
        </w:rPr>
        <w:t>หนดจรรยาบรรณของบุคลากรทุกระดับดังนี้</w:t>
      </w:r>
    </w:p>
    <w:p w:rsidR="00B423B4" w:rsidRPr="00B423B4" w:rsidRDefault="00B423B4" w:rsidP="00B423B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23B4">
        <w:rPr>
          <w:rFonts w:ascii="TH SarabunIT๙" w:hAnsi="TH SarabunIT๙" w:cs="TH SarabunIT๙"/>
          <w:sz w:val="32"/>
          <w:szCs w:val="32"/>
          <w:cs/>
        </w:rPr>
        <w:t>3.1 การไม</w:t>
      </w:r>
      <w:r>
        <w:rPr>
          <w:rFonts w:ascii="TH SarabunIT๙" w:hAnsi="TH SarabunIT๙" w:cs="TH SarabunIT๙"/>
          <w:sz w:val="32"/>
          <w:szCs w:val="32"/>
          <w:cs/>
        </w:rPr>
        <w:t>่ใช้ต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23B4">
        <w:rPr>
          <w:rFonts w:ascii="TH SarabunIT๙" w:hAnsi="TH SarabunIT๙" w:cs="TH SarabunIT๙"/>
          <w:sz w:val="32"/>
          <w:szCs w:val="32"/>
          <w:cs/>
        </w:rPr>
        <w:t>แหน่งหน้าที่ในการแสดวงหาประโยชน์ใดๆให้แก่ตนเองหรือผู้อื่น</w:t>
      </w:r>
    </w:p>
    <w:p w:rsidR="00B423B4" w:rsidRPr="00B423B4" w:rsidRDefault="00B423B4" w:rsidP="002A51E6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3.2 การไม่อาศัยโอกาสในการป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B423B4">
        <w:rPr>
          <w:rFonts w:ascii="TH SarabunIT๙" w:hAnsi="TH SarabunIT๙" w:cs="TH SarabunIT๙"/>
          <w:sz w:val="32"/>
          <w:szCs w:val="32"/>
          <w:cs/>
        </w:rPr>
        <w:t>บัติหน้าที่เพื่อเรียกรับหรือยอมรับผลประโยชน์ใดๆให้แก่ตนเองและผู้อื่น</w:t>
      </w:r>
    </w:p>
    <w:p w:rsidR="00B423B4" w:rsidRPr="00B423B4" w:rsidRDefault="00B423B4" w:rsidP="002A51E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3.3 การไม่กระท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23B4">
        <w:rPr>
          <w:rFonts w:ascii="TH SarabunIT๙" w:hAnsi="TH SarabunIT๙" w:cs="TH SarabunIT๙"/>
          <w:sz w:val="32"/>
          <w:szCs w:val="32"/>
          <w:cs/>
        </w:rPr>
        <w:t>ใดๆอันเกิดการเบียดบังผลประโยชน์ที่เป็นตัวเงินหรือผลประโยชน์อื่นใดในการ</w:t>
      </w:r>
      <w:r w:rsidR="002A51E6">
        <w:rPr>
          <w:rFonts w:ascii="TH SarabunIT๙" w:hAnsi="TH SarabunIT๙" w:cs="TH SarabunIT๙"/>
          <w:sz w:val="32"/>
          <w:szCs w:val="32"/>
          <w:cs/>
        </w:rPr>
        <w:t>ป</w:t>
      </w:r>
      <w:r w:rsidR="002A51E6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B423B4">
        <w:rPr>
          <w:rFonts w:ascii="TH SarabunIT๙" w:hAnsi="TH SarabunIT๙" w:cs="TH SarabunIT๙"/>
          <w:sz w:val="32"/>
          <w:szCs w:val="32"/>
          <w:cs/>
        </w:rPr>
        <w:t>บัติงานหรือเกี่ยวข้องกับหน่วยงาน</w:t>
      </w:r>
    </w:p>
    <w:p w:rsidR="00B423B4" w:rsidRPr="00B423B4" w:rsidRDefault="002A51E6" w:rsidP="002A51E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3.4 การไม่น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23B4" w:rsidRPr="00B423B4">
        <w:rPr>
          <w:rFonts w:ascii="TH SarabunIT๙" w:hAnsi="TH SarabunIT๙" w:cs="TH SarabunIT๙"/>
          <w:sz w:val="32"/>
          <w:szCs w:val="32"/>
          <w:cs/>
        </w:rPr>
        <w:t>ข้อมูลความลับของหน่วยงานไปแสวงหาหาประโยชน์ส่วนตัว ประโยชน์ของพวกพ้องและครอบครัว</w:t>
      </w:r>
    </w:p>
    <w:p w:rsidR="00B423B4" w:rsidRPr="00B423B4" w:rsidRDefault="002A51E6" w:rsidP="002A51E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3.5 การไม่น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23B4" w:rsidRPr="00B423B4">
        <w:rPr>
          <w:rFonts w:ascii="TH SarabunIT๙" w:hAnsi="TH SarabunIT๙" w:cs="TH SarabunIT๙"/>
          <w:sz w:val="32"/>
          <w:szCs w:val="32"/>
          <w:cs/>
        </w:rPr>
        <w:t>เงิน บุคลากร และทรัพย์สินใดๆของหน่วยงานไปใช้เพื่อประโยชน์ส่วนตนหรือผู้อื่น</w:t>
      </w:r>
    </w:p>
    <w:p w:rsidR="00B423B4" w:rsidRPr="00B423B4" w:rsidRDefault="00B423B4" w:rsidP="00B423B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23B4">
        <w:rPr>
          <w:rFonts w:ascii="TH SarabunIT๙" w:hAnsi="TH SarabunIT๙" w:cs="TH SarabunIT๙"/>
          <w:sz w:val="32"/>
          <w:szCs w:val="32"/>
          <w:cs/>
        </w:rPr>
        <w:t>3.6 การไม่ใช้เวลางาน ในการแสดวงหาประโยชน์ส่วนตน</w:t>
      </w:r>
    </w:p>
    <w:p w:rsidR="00B423B4" w:rsidRPr="00B423B4" w:rsidRDefault="002A51E6" w:rsidP="002A51E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3.7การไม่รับงานและป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B423B4" w:rsidRPr="00B423B4">
        <w:rPr>
          <w:rFonts w:ascii="TH SarabunIT๙" w:hAnsi="TH SarabunIT๙" w:cs="TH SarabunIT๙"/>
          <w:sz w:val="32"/>
          <w:szCs w:val="32"/>
          <w:cs/>
        </w:rPr>
        <w:t>บัติงานภายนอก ที่ก่อให้เกิดประโยชน์ขัดแย้งกับหน่วยงานไม่ว่าจะเป็นการ</w:t>
      </w:r>
      <w:r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B423B4" w:rsidRPr="00B423B4">
        <w:rPr>
          <w:rFonts w:ascii="TH SarabunIT๙" w:hAnsi="TH SarabunIT๙" w:cs="TH SarabunIT๙"/>
          <w:sz w:val="32"/>
          <w:szCs w:val="32"/>
          <w:cs/>
        </w:rPr>
        <w:t>บัติชั่วคราวหรือถาวร เว้นแต่จะได้รับการอนุญาตเป็นการเฉพาะจากผู้บริหาร</w:t>
      </w:r>
    </w:p>
    <w:p w:rsidR="00B423B4" w:rsidRPr="00B423B4" w:rsidRDefault="002A51E6" w:rsidP="002A51E6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3.8 การไม่น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23B4" w:rsidRPr="00B423B4">
        <w:rPr>
          <w:rFonts w:ascii="TH SarabunIT๙" w:hAnsi="TH SarabunIT๙" w:cs="TH SarabunIT๙"/>
          <w:sz w:val="32"/>
          <w:szCs w:val="32"/>
          <w:cs/>
        </w:rPr>
        <w:t>ความสัมพันธ์ส่วนตัว มาประกอบการใช้ดุลยพินิจในการให้คุณให้โทษการพิจารณาตัดสิน</w:t>
      </w:r>
      <w:r>
        <w:rPr>
          <w:rFonts w:ascii="TH SarabunIT๙" w:hAnsi="TH SarabunIT๙" w:cs="TH SarabunIT๙"/>
          <w:sz w:val="32"/>
          <w:szCs w:val="32"/>
          <w:cs/>
        </w:rPr>
        <w:t>อนุมัติโครงการ 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23B4" w:rsidRPr="00B423B4">
        <w:rPr>
          <w:rFonts w:ascii="TH SarabunIT๙" w:hAnsi="TH SarabunIT๙" w:cs="TH SarabunIT๙"/>
          <w:sz w:val="32"/>
          <w:szCs w:val="32"/>
          <w:cs/>
        </w:rPr>
        <w:t>เนินการจัดซ้อ</w:t>
      </w:r>
      <w:r>
        <w:rPr>
          <w:rFonts w:ascii="TH SarabunIT๙" w:hAnsi="TH SarabunIT๙" w:cs="TH SarabunIT๙"/>
          <w:sz w:val="32"/>
          <w:szCs w:val="32"/>
          <w:cs/>
        </w:rPr>
        <w:t>จัดจ้างหรือเป็นเหตุในการเลือกป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B423B4" w:rsidRPr="00B423B4">
        <w:rPr>
          <w:rFonts w:ascii="TH SarabunIT๙" w:hAnsi="TH SarabunIT๙" w:cs="TH SarabunIT๙"/>
          <w:sz w:val="32"/>
          <w:szCs w:val="32"/>
          <w:cs/>
        </w:rPr>
        <w:t>บัติ</w:t>
      </w:r>
    </w:p>
    <w:p w:rsidR="00B423B4" w:rsidRDefault="002A51E6" w:rsidP="002A51E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423B4" w:rsidRPr="00B423B4">
        <w:rPr>
          <w:rFonts w:ascii="TH SarabunIT๙" w:hAnsi="TH SarabunIT๙" w:cs="TH SarabunIT๙"/>
          <w:sz w:val="32"/>
          <w:szCs w:val="32"/>
          <w:cs/>
        </w:rPr>
        <w:t>หนดให้ผู้บริหารและบุคลากรที่มีส่วนได้ส่วนเสียในวาระการประชุมเพื่อพิจารณาออกจากที่ประชุมเป็นการชั่วคราวในระหว่างการพิจารณาวาระนั้นๆหรือแจ้งต่อที่ประชุมเกี่ยวกับการมีส่วนได้เสียก่อนเริ่มในการประชุมในวาระดังกล่าว ตลอดจนให้บันทึกข้อมูลไว้ในรายงานการประชุม</w:t>
      </w:r>
    </w:p>
    <w:p w:rsidR="002A51E6" w:rsidRDefault="002A51E6" w:rsidP="002A51E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51E6" w:rsidRDefault="002A51E6" w:rsidP="002A51E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51E6" w:rsidRDefault="002A51E6" w:rsidP="002A51E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51E6" w:rsidRDefault="002A51E6" w:rsidP="002A51E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-2-</w:t>
      </w:r>
    </w:p>
    <w:p w:rsidR="002A51E6" w:rsidRDefault="002A51E6" w:rsidP="002A51E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23B4" w:rsidRPr="00B423B4" w:rsidRDefault="00B423B4" w:rsidP="002A51E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423B4">
        <w:rPr>
          <w:rFonts w:ascii="TH SarabunIT๙" w:hAnsi="TH SarabunIT๙" w:cs="TH SarabunIT๙"/>
          <w:sz w:val="32"/>
          <w:szCs w:val="32"/>
        </w:rPr>
        <w:t xml:space="preserve">5. </w:t>
      </w:r>
      <w:r w:rsidR="002A51E6">
        <w:rPr>
          <w:rFonts w:ascii="TH SarabunIT๙" w:hAnsi="TH SarabunIT๙" w:cs="TH SarabunIT๙"/>
          <w:sz w:val="32"/>
          <w:szCs w:val="32"/>
          <w:cs/>
        </w:rPr>
        <w:t>ก</w:t>
      </w:r>
      <w:r w:rsidR="002A51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A51E6">
        <w:rPr>
          <w:rFonts w:ascii="TH SarabunIT๙" w:hAnsi="TH SarabunIT๙" w:cs="TH SarabunIT๙"/>
          <w:sz w:val="32"/>
          <w:szCs w:val="32"/>
          <w:cs/>
        </w:rPr>
        <w:t>หนดให้มีการด</w:t>
      </w:r>
      <w:r w:rsidR="002A51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23B4">
        <w:rPr>
          <w:rFonts w:ascii="TH SarabunIT๙" w:hAnsi="TH SarabunIT๙" w:cs="TH SarabunIT๙"/>
          <w:sz w:val="32"/>
          <w:szCs w:val="32"/>
          <w:cs/>
        </w:rPr>
        <w:t>เนินการทางวินัย ทางปกครอง และทางกฎหมาย ตามความเหมาะสมต่อผู้บริหารและบ</w:t>
      </w:r>
      <w:r w:rsidR="002A51E6">
        <w:rPr>
          <w:rFonts w:ascii="TH SarabunIT๙" w:hAnsi="TH SarabunIT๙" w:cs="TH SarabunIT๙"/>
          <w:sz w:val="32"/>
          <w:szCs w:val="32"/>
          <w:cs/>
        </w:rPr>
        <w:t>ุคลากร ซึ่งถูกตัดสินว่าได้กระท</w:t>
      </w:r>
      <w:r w:rsidR="002A51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23B4">
        <w:rPr>
          <w:rFonts w:ascii="TH SarabunIT๙" w:hAnsi="TH SarabunIT๙" w:cs="TH SarabunIT๙"/>
          <w:sz w:val="32"/>
          <w:szCs w:val="32"/>
          <w:cs/>
        </w:rPr>
        <w:t>ความผิดที่เกี่ยวกับการขัดแย้งระหว่างประโยชน์ส่วนตนกับผลประโยชน์ส่วนรวม ทั้งในฐานะตัวการหรือผู้สนับสนุนหรือมีการรับรองข้อมูลการมีส่วนได้ส่วนเสียอันเป็นเท็จรวมถึงการ</w:t>
      </w:r>
      <w:r w:rsidR="002A51E6">
        <w:rPr>
          <w:rFonts w:ascii="TH SarabunIT๙" w:hAnsi="TH SarabunIT๙" w:cs="TH SarabunIT๙"/>
          <w:sz w:val="32"/>
          <w:szCs w:val="32"/>
          <w:cs/>
        </w:rPr>
        <w:t>เพิกเฉยต่อการกระท</w:t>
      </w:r>
      <w:r w:rsidR="002A51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A51E6">
        <w:rPr>
          <w:rFonts w:ascii="TH SarabunIT๙" w:hAnsi="TH SarabunIT๙" w:cs="TH SarabunIT๙"/>
          <w:sz w:val="32"/>
          <w:szCs w:val="32"/>
          <w:cs/>
        </w:rPr>
        <w:t>ผิด หรือการรับทราบว่ามีการกระท</w:t>
      </w:r>
      <w:r w:rsidR="002A51E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A51E6">
        <w:rPr>
          <w:rFonts w:ascii="TH SarabunIT๙" w:hAnsi="TH SarabunIT๙" w:cs="TH SarabunIT๙"/>
          <w:sz w:val="32"/>
          <w:szCs w:val="32"/>
          <w:cs/>
        </w:rPr>
        <w:t>ความผิดแต่ไม่ด</w:t>
      </w:r>
      <w:r w:rsidR="002A51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23B4">
        <w:rPr>
          <w:rFonts w:ascii="TH SarabunIT๙" w:hAnsi="TH SarabunIT๙" w:cs="TH SarabunIT๙"/>
          <w:sz w:val="32"/>
          <w:szCs w:val="32"/>
          <w:cs/>
        </w:rPr>
        <w:t>เนินการจัดการให้ถูกต้อง</w:t>
      </w:r>
    </w:p>
    <w:p w:rsidR="00B423B4" w:rsidRDefault="00B423B4" w:rsidP="002A51E6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423B4">
        <w:rPr>
          <w:rFonts w:ascii="TH SarabunIT๙" w:hAnsi="TH SarabunIT๙" w:cs="TH SarabunIT๙"/>
          <w:sz w:val="32"/>
          <w:szCs w:val="32"/>
        </w:rPr>
        <w:t xml:space="preserve">6. </w:t>
      </w:r>
      <w:r w:rsidRPr="00B423B4">
        <w:rPr>
          <w:rFonts w:ascii="TH SarabunIT๙" w:hAnsi="TH SarabunIT๙" w:cs="TH SarabunIT๙"/>
          <w:sz w:val="32"/>
          <w:szCs w:val="32"/>
          <w:cs/>
        </w:rPr>
        <w:t>ให้การสนับสนุนยกย่อง ชมเชยให้รางวัลแก่ผู้บริหารและบุคลากรที่มีความซื่อตรง ซื</w:t>
      </w:r>
      <w:r w:rsidR="002A51E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423B4">
        <w:rPr>
          <w:rFonts w:ascii="TH SarabunIT๙" w:hAnsi="TH SarabunIT๙" w:cs="TH SarabunIT๙"/>
          <w:sz w:val="32"/>
          <w:szCs w:val="32"/>
          <w:cs/>
        </w:rPr>
        <w:t>อสัตย์ สุจริต</w:t>
      </w:r>
      <w:r w:rsidR="002A51E6">
        <w:rPr>
          <w:rFonts w:ascii="TH SarabunIT๙" w:hAnsi="TH SarabunIT๙" w:cs="TH SarabunIT๙"/>
          <w:sz w:val="32"/>
          <w:szCs w:val="32"/>
          <w:cs/>
        </w:rPr>
        <w:t>มี</w:t>
      </w:r>
      <w:proofErr w:type="spellStart"/>
      <w:r w:rsidR="002A51E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2A51E6">
        <w:rPr>
          <w:rFonts w:ascii="TH SarabunIT๙" w:hAnsi="TH SarabunIT๙" w:cs="TH SarabunIT๙"/>
          <w:sz w:val="32"/>
          <w:szCs w:val="32"/>
          <w:cs/>
        </w:rPr>
        <w:t>บาลในการป</w:t>
      </w:r>
      <w:r w:rsidR="002A51E6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B423B4">
        <w:rPr>
          <w:rFonts w:ascii="TH SarabunIT๙" w:hAnsi="TH SarabunIT๙" w:cs="TH SarabunIT๙"/>
          <w:sz w:val="32"/>
          <w:szCs w:val="32"/>
          <w:cs/>
        </w:rPr>
        <w:t>บัต</w:t>
      </w:r>
      <w:r w:rsidR="002A51E6">
        <w:rPr>
          <w:rFonts w:ascii="TH SarabunIT๙" w:hAnsi="TH SarabunIT๙" w:cs="TH SarabunIT๙"/>
          <w:sz w:val="32"/>
          <w:szCs w:val="32"/>
          <w:cs/>
        </w:rPr>
        <w:t>ิงาน สนับสนุนการขับเคลื่อนการด</w:t>
      </w:r>
      <w:r w:rsidR="002A51E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23B4">
        <w:rPr>
          <w:rFonts w:ascii="TH SarabunIT๙" w:hAnsi="TH SarabunIT๙" w:cs="TH SarabunIT๙"/>
          <w:sz w:val="32"/>
          <w:szCs w:val="32"/>
          <w:cs/>
        </w:rPr>
        <w:t>เนินการเพื่อป้องกันการทุจริตและการขัดกันระหว่างผลประโยชน์ส่วนตนกับประโยชน์ส่วนรวม</w:t>
      </w:r>
    </w:p>
    <w:p w:rsidR="003519FB" w:rsidRPr="008B0014" w:rsidRDefault="003519FB" w:rsidP="008B001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0014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  <w:r w:rsidRPr="008B001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Pr="003519FB">
        <w:rPr>
          <w:rFonts w:ascii="TH SarabunIT๙" w:hAnsi="TH SarabunIT๙" w:cs="TH SarabunIT๙"/>
          <w:sz w:val="32"/>
          <w:szCs w:val="32"/>
        </w:rPr>
        <w:t xml:space="preserve">13 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พฤษภาคม พ.ศ. </w:t>
      </w:r>
      <w:r w:rsidRPr="003519FB">
        <w:rPr>
          <w:rFonts w:ascii="TH SarabunIT๙" w:hAnsi="TH SarabunIT๙" w:cs="TH SarabunIT๙"/>
          <w:sz w:val="32"/>
          <w:szCs w:val="32"/>
        </w:rPr>
        <w:t xml:space="preserve">2562 </w:t>
      </w:r>
    </w:p>
    <w:p w:rsidR="002150BC" w:rsidRDefault="002150BC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FC3E19" w:rsidRPr="003519FB" w:rsidRDefault="0064781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3DCBD6E">
            <wp:extent cx="1633855" cy="585470"/>
            <wp:effectExtent l="0" t="0" r="4445" b="508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9FB" w:rsidRPr="003519FB" w:rsidRDefault="003519FB" w:rsidP="00FC3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C3E19">
        <w:rPr>
          <w:rFonts w:ascii="TH SarabunIT๙" w:hAnsi="TH SarabunIT๙" w:cs="TH SarabunIT๙" w:hint="cs"/>
          <w:sz w:val="32"/>
          <w:szCs w:val="32"/>
          <w:cs/>
        </w:rPr>
        <w:t>บัญชา สุนทรีเกษม</w:t>
      </w:r>
      <w:r w:rsidRPr="003519FB">
        <w:rPr>
          <w:rFonts w:ascii="TH SarabunIT๙" w:hAnsi="TH SarabunIT๙" w:cs="TH SarabunIT๙"/>
          <w:sz w:val="32"/>
          <w:szCs w:val="32"/>
          <w:cs/>
        </w:rPr>
        <w:t>)</w:t>
      </w:r>
    </w:p>
    <w:p w:rsidR="003519FB" w:rsidRPr="003519FB" w:rsidRDefault="003519FB" w:rsidP="00FC3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นายกองค์การบริหารส่วนตำบลบางตาเถร</w:t>
      </w:r>
    </w:p>
    <w:sectPr w:rsidR="003519FB" w:rsidRPr="003519FB" w:rsidSect="002150BC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FB"/>
    <w:rsid w:val="00120CD4"/>
    <w:rsid w:val="002150BC"/>
    <w:rsid w:val="002A51E6"/>
    <w:rsid w:val="003519FB"/>
    <w:rsid w:val="0064781B"/>
    <w:rsid w:val="00664B08"/>
    <w:rsid w:val="00735BE2"/>
    <w:rsid w:val="008B0014"/>
    <w:rsid w:val="00B423B4"/>
    <w:rsid w:val="00C36A1F"/>
    <w:rsid w:val="00CE3DE0"/>
    <w:rsid w:val="00F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9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9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519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9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9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519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2020-07-24T02:33:00Z</cp:lastPrinted>
  <dcterms:created xsi:type="dcterms:W3CDTF">2020-07-24T02:33:00Z</dcterms:created>
  <dcterms:modified xsi:type="dcterms:W3CDTF">2020-07-24T04:16:00Z</dcterms:modified>
</cp:coreProperties>
</file>